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CD3188" w14:textId="77777777" w:rsidR="00737A69" w:rsidRDefault="00737A69">
      <w:pPr>
        <w:rPr>
          <w:rFonts w:ascii="Century" w:hAnsi="Century"/>
        </w:rPr>
      </w:pPr>
      <w:r>
        <w:rPr>
          <w:rFonts w:ascii="Century" w:hAnsi="Century"/>
        </w:rPr>
        <w:t>1.  Refer to page 137 and to the line where John Holbrook says, “She is a Quaker.”  Explain the connotation of the word “Quaker” in John Holbrook’s dialogue.  Is it positive or negative and why?</w:t>
      </w:r>
    </w:p>
    <w:p w14:paraId="6BF201A6" w14:textId="77777777" w:rsidR="00737A69" w:rsidRDefault="00737A69" w:rsidP="00737A69">
      <w:pPr>
        <w:spacing w:line="360" w:lineRule="auto"/>
        <w:rPr>
          <w:rFonts w:ascii="Century" w:hAnsi="Century"/>
          <w:u w:val="single"/>
        </w:rPr>
      </w:pP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p>
    <w:p w14:paraId="3E3635F1" w14:textId="77777777" w:rsidR="00737A69" w:rsidRDefault="00737A69" w:rsidP="00737A69">
      <w:pPr>
        <w:spacing w:line="360" w:lineRule="auto"/>
        <w:rPr>
          <w:rFonts w:ascii="Century" w:hAnsi="Century"/>
          <w:u w:val="single"/>
        </w:rPr>
      </w:pPr>
    </w:p>
    <w:p w14:paraId="40C0231C" w14:textId="77777777" w:rsidR="00737A69" w:rsidRDefault="00737A69" w:rsidP="00737A69">
      <w:pPr>
        <w:rPr>
          <w:rFonts w:ascii="Century" w:hAnsi="Century"/>
        </w:rPr>
      </w:pPr>
      <w:r>
        <w:rPr>
          <w:rFonts w:ascii="Century" w:hAnsi="Century"/>
          <w:noProof/>
        </w:rPr>
        <mc:AlternateContent>
          <mc:Choice Requires="wps">
            <w:drawing>
              <wp:anchor distT="0" distB="0" distL="114300" distR="114300" simplePos="0" relativeHeight="251659264" behindDoc="0" locked="0" layoutInCell="1" allowOverlap="1" wp14:anchorId="1486AAB6" wp14:editId="0D4FB873">
                <wp:simplePos x="0" y="0"/>
                <wp:positionH relativeFrom="column">
                  <wp:posOffset>114300</wp:posOffset>
                </wp:positionH>
                <wp:positionV relativeFrom="paragraph">
                  <wp:posOffset>521970</wp:posOffset>
                </wp:positionV>
                <wp:extent cx="5600700" cy="685800"/>
                <wp:effectExtent l="0" t="0" r="38100" b="25400"/>
                <wp:wrapSquare wrapText="bothSides"/>
                <wp:docPr id="1" name="Text Box 1"/>
                <wp:cNvGraphicFramePr/>
                <a:graphic xmlns:a="http://schemas.openxmlformats.org/drawingml/2006/main">
                  <a:graphicData uri="http://schemas.microsoft.com/office/word/2010/wordprocessingShape">
                    <wps:wsp>
                      <wps:cNvSpPr txBox="1"/>
                      <wps:spPr>
                        <a:xfrm>
                          <a:off x="0" y="0"/>
                          <a:ext cx="5600700" cy="6858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5443B48" w14:textId="77777777" w:rsidR="000618F6" w:rsidRPr="00737A69" w:rsidRDefault="000618F6">
                            <w:pPr>
                              <w:rPr>
                                <w:rFonts w:ascii="Century" w:hAnsi="Century"/>
                              </w:rPr>
                            </w:pPr>
                            <w:r>
                              <w:rPr>
                                <w:rFonts w:ascii="Century" w:hAnsi="Century"/>
                              </w:rPr>
                              <w:t xml:space="preserve">“Oh </w:t>
                            </w:r>
                            <w:r>
                              <w:rPr>
                                <w:rFonts w:ascii="Century" w:hAnsi="Century"/>
                                <w:i/>
                              </w:rPr>
                              <w:t>John</w:t>
                            </w:r>
                            <w:r>
                              <w:rPr>
                                <w:rFonts w:ascii="Century" w:hAnsi="Century"/>
                              </w:rPr>
                              <w:t xml:space="preserve">!” In a burst of incredulous joy Kit flung both arms </w:t>
                            </w:r>
                            <w:r>
                              <w:rPr>
                                <w:rFonts w:ascii="Century" w:hAnsi="Century"/>
                                <w:u w:val="single"/>
                              </w:rPr>
                              <w:t>rapturously</w:t>
                            </w:r>
                            <w:r>
                              <w:rPr>
                                <w:rFonts w:ascii="Century" w:hAnsi="Century"/>
                              </w:rPr>
                              <w:t xml:space="preserve"> about his neck.  With a startled glance up the road, John tactfully freed himself.  His very ears were pink, but his eyes were shining down at her.”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9pt;margin-top:41.1pt;width:441pt;height:5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" filled="f" strokecolor="black [3213]">
                <v:textbox>
                  <w:txbxContent>
                    <w:p w14:paraId="65443B48" w14:textId="77777777" w:rsidR="000618F6" w:rsidRPr="00737A69" w:rsidRDefault="000618F6">
                      <w:pPr>
                        <w:rPr>
                          <w:rFonts w:ascii="Century" w:hAnsi="Century"/>
                        </w:rPr>
                      </w:pPr>
                      <w:r>
                        <w:rPr>
                          <w:rFonts w:ascii="Century" w:hAnsi="Century"/>
                        </w:rPr>
                        <w:t xml:space="preserve">“Oh </w:t>
                      </w:r>
                      <w:r>
                        <w:rPr>
                          <w:rFonts w:ascii="Century" w:hAnsi="Century"/>
                          <w:i/>
                        </w:rPr>
                        <w:t>John</w:t>
                      </w:r>
                      <w:r>
                        <w:rPr>
                          <w:rFonts w:ascii="Century" w:hAnsi="Century"/>
                        </w:rPr>
                        <w:t xml:space="preserve">!” In a burst of incredulous joy Kit flung both arms </w:t>
                      </w:r>
                      <w:r>
                        <w:rPr>
                          <w:rFonts w:ascii="Century" w:hAnsi="Century"/>
                          <w:u w:val="single"/>
                        </w:rPr>
                        <w:t>rapturously</w:t>
                      </w:r>
                      <w:r>
                        <w:rPr>
                          <w:rFonts w:ascii="Century" w:hAnsi="Century"/>
                        </w:rPr>
                        <w:t xml:space="preserve"> about his neck.  With a startled glance up the road, John tactfully freed himself.  His very ears were pink, but his eyes were shining down at her.”</w:t>
                      </w:r>
                    </w:p>
                  </w:txbxContent>
                </v:textbox>
                <w10:wrap type="square"/>
              </v:shape>
            </w:pict>
          </mc:Fallback>
        </mc:AlternateContent>
      </w:r>
      <w:r>
        <w:rPr>
          <w:rFonts w:ascii="Century" w:hAnsi="Century"/>
        </w:rPr>
        <w:t xml:space="preserve">2.  What is most likely the meaning of the word </w:t>
      </w:r>
      <w:r>
        <w:rPr>
          <w:rFonts w:ascii="Century" w:hAnsi="Century"/>
          <w:u w:val="single"/>
        </w:rPr>
        <w:t>rapturously</w:t>
      </w:r>
      <w:r>
        <w:rPr>
          <w:rFonts w:ascii="Century" w:hAnsi="Century"/>
        </w:rPr>
        <w:t xml:space="preserve"> in the following excerpt from page 139?</w:t>
      </w:r>
    </w:p>
    <w:p w14:paraId="260FCABB" w14:textId="77777777" w:rsidR="00737A69" w:rsidRDefault="00737A69" w:rsidP="00737A69">
      <w:pPr>
        <w:rPr>
          <w:rFonts w:ascii="Century" w:hAnsi="Century"/>
        </w:rPr>
      </w:pPr>
    </w:p>
    <w:p w14:paraId="46E12E71" w14:textId="77777777" w:rsidR="00737A69" w:rsidRDefault="00737A69" w:rsidP="00737A69">
      <w:pPr>
        <w:rPr>
          <w:rFonts w:ascii="Century" w:hAnsi="Century"/>
        </w:rPr>
      </w:pPr>
      <w:r>
        <w:rPr>
          <w:rFonts w:ascii="Century" w:hAnsi="Century"/>
        </w:rPr>
        <w:t>a.  Full of feeling; having much delight</w:t>
      </w:r>
    </w:p>
    <w:p w14:paraId="47BF7BF8" w14:textId="77777777" w:rsidR="00737A69" w:rsidRDefault="00737A69" w:rsidP="00737A69">
      <w:pPr>
        <w:rPr>
          <w:rFonts w:ascii="Century" w:hAnsi="Century"/>
        </w:rPr>
      </w:pPr>
      <w:r>
        <w:rPr>
          <w:rFonts w:ascii="Century" w:hAnsi="Century"/>
        </w:rPr>
        <w:t>b.  Too forcefully or strong</w:t>
      </w:r>
    </w:p>
    <w:p w14:paraId="1803A78C" w14:textId="77777777" w:rsidR="00737A69" w:rsidRDefault="00737A69" w:rsidP="00737A69">
      <w:pPr>
        <w:rPr>
          <w:rFonts w:ascii="Century" w:hAnsi="Century"/>
        </w:rPr>
      </w:pPr>
      <w:r>
        <w:rPr>
          <w:rFonts w:ascii="Century" w:hAnsi="Century"/>
        </w:rPr>
        <w:t>c.  Evilly and with the intent to hurt</w:t>
      </w:r>
    </w:p>
    <w:p w14:paraId="5F3F6027" w14:textId="77777777" w:rsidR="00737A69" w:rsidRDefault="00737A69" w:rsidP="00737A69">
      <w:pPr>
        <w:rPr>
          <w:rFonts w:ascii="Century" w:hAnsi="Century"/>
        </w:rPr>
      </w:pPr>
      <w:r>
        <w:rPr>
          <w:rFonts w:ascii="Century" w:hAnsi="Century"/>
        </w:rPr>
        <w:t>d.  Full of relief</w:t>
      </w:r>
    </w:p>
    <w:p w14:paraId="1D589E26" w14:textId="77777777" w:rsidR="00737A69" w:rsidRDefault="00737A69" w:rsidP="00737A69">
      <w:pPr>
        <w:rPr>
          <w:rFonts w:ascii="Century" w:hAnsi="Century"/>
        </w:rPr>
      </w:pPr>
    </w:p>
    <w:p w14:paraId="6BB7D372" w14:textId="77777777" w:rsidR="00737A69" w:rsidRDefault="00737A69" w:rsidP="00737A69">
      <w:pPr>
        <w:rPr>
          <w:rFonts w:ascii="Century" w:hAnsi="Century"/>
        </w:rPr>
      </w:pPr>
      <w:r>
        <w:rPr>
          <w:rFonts w:ascii="Century" w:hAnsi="Century"/>
        </w:rPr>
        <w:t xml:space="preserve">3.  Which of the following lines from the text best support your answer above?  In other words, which of the following lines give you the context clues to help you find the definition of </w:t>
      </w:r>
      <w:r>
        <w:rPr>
          <w:rFonts w:ascii="Century" w:hAnsi="Century"/>
          <w:u w:val="single"/>
        </w:rPr>
        <w:t>rapturously</w:t>
      </w:r>
      <w:r>
        <w:rPr>
          <w:rFonts w:ascii="Century" w:hAnsi="Century"/>
        </w:rPr>
        <w:t>?</w:t>
      </w:r>
    </w:p>
    <w:p w14:paraId="0637ACBC" w14:textId="77777777" w:rsidR="00737A69" w:rsidRDefault="00737A69" w:rsidP="00737A69">
      <w:pPr>
        <w:rPr>
          <w:rFonts w:ascii="Century" w:hAnsi="Century"/>
        </w:rPr>
      </w:pPr>
    </w:p>
    <w:p w14:paraId="20EA6691" w14:textId="77777777" w:rsidR="00737A69" w:rsidRDefault="00737A69" w:rsidP="00737A69">
      <w:pPr>
        <w:rPr>
          <w:rFonts w:ascii="Century" w:hAnsi="Century"/>
        </w:rPr>
      </w:pPr>
      <w:r>
        <w:rPr>
          <w:rFonts w:ascii="Century" w:hAnsi="Century"/>
        </w:rPr>
        <w:t>a.  “I can’t try yet,” he reminded her soberly.</w:t>
      </w:r>
    </w:p>
    <w:p w14:paraId="5B6D79FA" w14:textId="77777777" w:rsidR="00737A69" w:rsidRDefault="00737A69" w:rsidP="00737A69">
      <w:pPr>
        <w:rPr>
          <w:rFonts w:ascii="Century" w:hAnsi="Century"/>
        </w:rPr>
      </w:pPr>
      <w:r>
        <w:rPr>
          <w:rFonts w:ascii="Century" w:hAnsi="Century"/>
        </w:rPr>
        <w:t>b.  With a startled glance up the road, John tactfully freed himself.</w:t>
      </w:r>
    </w:p>
    <w:p w14:paraId="11ED5998" w14:textId="77777777" w:rsidR="00737A69" w:rsidRDefault="00737A69" w:rsidP="00737A69">
      <w:pPr>
        <w:rPr>
          <w:rFonts w:ascii="Century" w:hAnsi="Century"/>
        </w:rPr>
      </w:pPr>
      <w:r>
        <w:rPr>
          <w:rFonts w:ascii="Century" w:hAnsi="Century"/>
        </w:rPr>
        <w:t>c.  “A chance!  Just you try!  Oh, John, I’m so happy I could dance a Jig!”</w:t>
      </w:r>
    </w:p>
    <w:p w14:paraId="5992D3AA" w14:textId="77777777" w:rsidR="00737A69" w:rsidRDefault="00737A69" w:rsidP="00737A69">
      <w:pPr>
        <w:rPr>
          <w:rFonts w:ascii="Century" w:hAnsi="Century"/>
        </w:rPr>
      </w:pPr>
      <w:r>
        <w:rPr>
          <w:rFonts w:ascii="Century" w:hAnsi="Century"/>
        </w:rPr>
        <w:t>d.  “I have nothing to offer her, nothing at all.”</w:t>
      </w:r>
    </w:p>
    <w:p w14:paraId="70CF0A7B" w14:textId="77777777" w:rsidR="00737A69" w:rsidRDefault="00737A69" w:rsidP="00737A69">
      <w:pPr>
        <w:rPr>
          <w:rFonts w:ascii="Century" w:hAnsi="Century"/>
        </w:rPr>
      </w:pPr>
    </w:p>
    <w:p w14:paraId="51D1F5D6" w14:textId="77777777" w:rsidR="00737A69" w:rsidRDefault="00737A69" w:rsidP="00737A69">
      <w:pPr>
        <w:rPr>
          <w:rFonts w:ascii="Century" w:hAnsi="Century"/>
        </w:rPr>
      </w:pPr>
      <w:r>
        <w:rPr>
          <w:rFonts w:ascii="Century" w:hAnsi="Century"/>
        </w:rPr>
        <w:t>4.  What hidden feelings does John Holbrook share with Kit?  Why does she react in the way that she does?</w:t>
      </w:r>
    </w:p>
    <w:p w14:paraId="7ED0F4F8" w14:textId="77777777" w:rsidR="00737A69" w:rsidRDefault="00737A69" w:rsidP="00737A69">
      <w:pPr>
        <w:rPr>
          <w:rFonts w:ascii="Century" w:hAnsi="Century"/>
        </w:rPr>
      </w:pPr>
    </w:p>
    <w:p w14:paraId="3152D351" w14:textId="77777777" w:rsidR="00737A69" w:rsidRDefault="00737A69" w:rsidP="00737A69">
      <w:pPr>
        <w:spacing w:line="360" w:lineRule="auto"/>
        <w:rPr>
          <w:rFonts w:ascii="Century" w:hAnsi="Century"/>
          <w:u w:val="single"/>
        </w:rPr>
      </w:pP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p>
    <w:p w14:paraId="5181A2C4" w14:textId="77777777" w:rsidR="00737A69" w:rsidRDefault="00737A69" w:rsidP="00737A69">
      <w:pPr>
        <w:spacing w:line="360" w:lineRule="auto"/>
        <w:rPr>
          <w:rFonts w:ascii="Century" w:hAnsi="Century"/>
          <w:u w:val="single"/>
        </w:rPr>
      </w:pPr>
    </w:p>
    <w:p w14:paraId="754E18F5" w14:textId="77777777" w:rsidR="00737A69" w:rsidRDefault="00737A69" w:rsidP="00737A69">
      <w:pPr>
        <w:spacing w:line="360" w:lineRule="auto"/>
        <w:rPr>
          <w:rFonts w:ascii="Century" w:hAnsi="Century"/>
          <w:u w:val="single"/>
        </w:rPr>
      </w:pPr>
    </w:p>
    <w:p w14:paraId="50207473" w14:textId="77777777" w:rsidR="00737A69" w:rsidRDefault="00737A69" w:rsidP="00737A69">
      <w:pPr>
        <w:spacing w:line="360" w:lineRule="auto"/>
        <w:rPr>
          <w:rFonts w:ascii="Century" w:hAnsi="Century"/>
        </w:rPr>
      </w:pPr>
      <w:r>
        <w:rPr>
          <w:rFonts w:ascii="Century" w:hAnsi="Century"/>
        </w:rPr>
        <w:lastRenderedPageBreak/>
        <w:t>5.  What does William ask of Kit at the end of Ch. 13?</w:t>
      </w:r>
    </w:p>
    <w:p w14:paraId="08204CF4" w14:textId="77777777" w:rsidR="00737A69" w:rsidRDefault="00737A69" w:rsidP="00737A69">
      <w:pPr>
        <w:rPr>
          <w:rFonts w:ascii="Century" w:hAnsi="Century"/>
        </w:rPr>
      </w:pPr>
      <w:r>
        <w:rPr>
          <w:rFonts w:ascii="Century" w:hAnsi="Century"/>
        </w:rPr>
        <w:tab/>
        <w:t>a.  To be happy for Judith and William.</w:t>
      </w:r>
    </w:p>
    <w:p w14:paraId="5A34D2B4" w14:textId="77777777" w:rsidR="00737A69" w:rsidRDefault="00737A69" w:rsidP="00737A69">
      <w:pPr>
        <w:rPr>
          <w:rFonts w:ascii="Century" w:hAnsi="Century"/>
        </w:rPr>
      </w:pPr>
      <w:r>
        <w:rPr>
          <w:rFonts w:ascii="Century" w:hAnsi="Century"/>
        </w:rPr>
        <w:tab/>
        <w:t>b.  To marry him.</w:t>
      </w:r>
    </w:p>
    <w:p w14:paraId="378427B8" w14:textId="77777777" w:rsidR="00737A69" w:rsidRDefault="00737A69" w:rsidP="00737A69">
      <w:pPr>
        <w:rPr>
          <w:rFonts w:ascii="Century" w:hAnsi="Century"/>
        </w:rPr>
      </w:pPr>
      <w:r>
        <w:rPr>
          <w:rFonts w:ascii="Century" w:hAnsi="Century"/>
        </w:rPr>
        <w:tab/>
        <w:t>c.  To help him finish fixing his new house by spring.</w:t>
      </w:r>
    </w:p>
    <w:p w14:paraId="63F49FFF" w14:textId="77777777" w:rsidR="00737A69" w:rsidRDefault="00737A69" w:rsidP="00737A69">
      <w:pPr>
        <w:rPr>
          <w:rFonts w:ascii="Century" w:hAnsi="Century"/>
        </w:rPr>
      </w:pPr>
      <w:r>
        <w:rPr>
          <w:rFonts w:ascii="Century" w:hAnsi="Century"/>
        </w:rPr>
        <w:tab/>
        <w:t>d.  To find the special corn at the Husking Bee, so everyone knows they will marry soon.</w:t>
      </w:r>
    </w:p>
    <w:p w14:paraId="3AAAF7E4" w14:textId="77777777" w:rsidR="00737A69" w:rsidRDefault="00737A69" w:rsidP="00737A69">
      <w:pPr>
        <w:rPr>
          <w:rFonts w:ascii="Century" w:hAnsi="Century"/>
        </w:rPr>
      </w:pPr>
    </w:p>
    <w:p w14:paraId="4BF4C224" w14:textId="77777777" w:rsidR="00737A69" w:rsidRDefault="00737A69" w:rsidP="00737A69">
      <w:pPr>
        <w:rPr>
          <w:rFonts w:ascii="Century" w:hAnsi="Century"/>
        </w:rPr>
      </w:pPr>
      <w:r>
        <w:rPr>
          <w:rFonts w:ascii="Century" w:hAnsi="Century"/>
        </w:rPr>
        <w:t xml:space="preserve">6.  What do you think the ship, the </w:t>
      </w:r>
      <w:r>
        <w:rPr>
          <w:rFonts w:ascii="Century" w:hAnsi="Century"/>
          <w:i/>
        </w:rPr>
        <w:t xml:space="preserve">Dolphin, </w:t>
      </w:r>
      <w:r>
        <w:rPr>
          <w:rFonts w:ascii="Century" w:hAnsi="Century"/>
        </w:rPr>
        <w:t xml:space="preserve">symbolizes in </w:t>
      </w:r>
      <w:r>
        <w:rPr>
          <w:rFonts w:ascii="Century" w:hAnsi="Century"/>
          <w:i/>
        </w:rPr>
        <w:t>The Witch of Blackbird Pond</w:t>
      </w:r>
      <w:r>
        <w:rPr>
          <w:rFonts w:ascii="Century" w:hAnsi="Century"/>
        </w:rPr>
        <w:t>?  Why? (Refer to page 148)</w:t>
      </w:r>
    </w:p>
    <w:p w14:paraId="07C8B087" w14:textId="77777777" w:rsidR="00737A69" w:rsidRDefault="00737A69" w:rsidP="00737A69">
      <w:pPr>
        <w:rPr>
          <w:rFonts w:ascii="Century" w:hAnsi="Century"/>
        </w:rPr>
      </w:pPr>
    </w:p>
    <w:p w14:paraId="3928EF87" w14:textId="77777777" w:rsidR="00737A69" w:rsidRDefault="00737A69" w:rsidP="00737A69">
      <w:pPr>
        <w:spacing w:line="360" w:lineRule="auto"/>
        <w:rPr>
          <w:rFonts w:ascii="Century" w:hAnsi="Century"/>
          <w:u w:val="single"/>
        </w:rPr>
      </w:pP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p>
    <w:p w14:paraId="7279E8A1" w14:textId="77777777" w:rsidR="00737A69" w:rsidRDefault="00737A69" w:rsidP="00737A69">
      <w:pPr>
        <w:rPr>
          <w:rFonts w:ascii="Century" w:hAnsi="Century"/>
          <w:u w:val="single"/>
        </w:rPr>
      </w:pPr>
    </w:p>
    <w:p w14:paraId="49DE597B" w14:textId="77777777" w:rsidR="00737A69" w:rsidRDefault="00737A69" w:rsidP="00737A69">
      <w:pPr>
        <w:rPr>
          <w:rFonts w:ascii="Century" w:hAnsi="Century"/>
        </w:rPr>
      </w:pPr>
      <w:r>
        <w:rPr>
          <w:rFonts w:ascii="Century" w:hAnsi="Century"/>
          <w:noProof/>
        </w:rPr>
        <mc:AlternateContent>
          <mc:Choice Requires="wps">
            <w:drawing>
              <wp:anchor distT="0" distB="0" distL="114300" distR="114300" simplePos="0" relativeHeight="251660288" behindDoc="0" locked="0" layoutInCell="1" allowOverlap="1" wp14:anchorId="4663CD52" wp14:editId="7DC8AFCE">
                <wp:simplePos x="0" y="0"/>
                <wp:positionH relativeFrom="column">
                  <wp:posOffset>114300</wp:posOffset>
                </wp:positionH>
                <wp:positionV relativeFrom="paragraph">
                  <wp:posOffset>451485</wp:posOffset>
                </wp:positionV>
                <wp:extent cx="5486400" cy="914400"/>
                <wp:effectExtent l="0" t="0" r="25400" b="25400"/>
                <wp:wrapSquare wrapText="bothSides"/>
                <wp:docPr id="2" name="Text Box 2"/>
                <wp:cNvGraphicFramePr/>
                <a:graphic xmlns:a="http://schemas.openxmlformats.org/drawingml/2006/main">
                  <a:graphicData uri="http://schemas.microsoft.com/office/word/2010/wordprocessingShape">
                    <wps:wsp>
                      <wps:cNvSpPr txBox="1"/>
                      <wps:spPr>
                        <a:xfrm>
                          <a:off x="0" y="0"/>
                          <a:ext cx="5486400" cy="914400"/>
                        </a:xfrm>
                        <a:prstGeom prst="rect">
                          <a:avLst/>
                        </a:prstGeom>
                        <a:noFill/>
                        <a:ln>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CE5C941" w14:textId="77777777" w:rsidR="000618F6" w:rsidRPr="00737A69" w:rsidRDefault="000618F6">
                            <w:pPr>
                              <w:rPr>
                                <w:rFonts w:ascii="Century" w:hAnsi="Century"/>
                              </w:rPr>
                            </w:pPr>
                            <w:r>
                              <w:rPr>
                                <w:rFonts w:ascii="Century" w:hAnsi="Century"/>
                              </w:rPr>
                              <w:t>“Honestly Kit, I agree with Mother.  I don’t believe it will change our lives much.  Men make an awful fuss about such things.  I just wish it hadn’t happened four days before Thanksgiving.  It’s going to spoil the holiday to have everyone so gloomy.”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 o:spid="_x0000_s1027" type="#_x0000_t202" style="position:absolute;margin-left:9pt;margin-top:35.55pt;width:6in;height:1in;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" filled="f">
                <v:textbox>
                  <w:txbxContent>
                    <w:p w14:paraId="5CE5C941" w14:textId="77777777" w:rsidR="000618F6" w:rsidRPr="00737A69" w:rsidRDefault="000618F6">
                      <w:pPr>
                        <w:rPr>
                          <w:rFonts w:ascii="Century" w:hAnsi="Century"/>
                        </w:rPr>
                      </w:pPr>
                      <w:r>
                        <w:rPr>
                          <w:rFonts w:ascii="Century" w:hAnsi="Century"/>
                        </w:rPr>
                        <w:t>“Honestly Kit, I agree with Mother.  I don’t believe it will change our lives much.  Men make an awful fuss about such things.  I just wish it hadn’t happened four days before Thanksgiving.  It’s going to spoil the holiday to have everyone so gloomy.”</w:t>
                      </w:r>
                    </w:p>
                  </w:txbxContent>
                </v:textbox>
                <w10:wrap type="square"/>
              </v:shape>
            </w:pict>
          </mc:Fallback>
        </mc:AlternateContent>
      </w:r>
      <w:r>
        <w:rPr>
          <w:rFonts w:ascii="Century" w:hAnsi="Century"/>
        </w:rPr>
        <w:t xml:space="preserve">7.  What does the following piece of dialogue from Judith reveal to us about </w:t>
      </w:r>
      <w:r w:rsidRPr="000618F6">
        <w:rPr>
          <w:rFonts w:ascii="Century" w:hAnsi="Century"/>
          <w:u w:val="single"/>
        </w:rPr>
        <w:t>Kit’s character</w:t>
      </w:r>
      <w:r>
        <w:rPr>
          <w:rFonts w:ascii="Century" w:hAnsi="Century"/>
        </w:rPr>
        <w:t>?</w:t>
      </w:r>
    </w:p>
    <w:p w14:paraId="721B9A39" w14:textId="77777777" w:rsidR="00737A69" w:rsidRDefault="00737A69" w:rsidP="00737A69">
      <w:pPr>
        <w:rPr>
          <w:rFonts w:ascii="Century" w:hAnsi="Century"/>
        </w:rPr>
      </w:pPr>
    </w:p>
    <w:p w14:paraId="27F8750B" w14:textId="77777777" w:rsidR="00737A69" w:rsidRDefault="00737A69" w:rsidP="00737A69">
      <w:pPr>
        <w:rPr>
          <w:rFonts w:ascii="Century" w:hAnsi="Century"/>
        </w:rPr>
      </w:pPr>
      <w:r>
        <w:rPr>
          <w:rFonts w:ascii="Century" w:hAnsi="Century"/>
        </w:rPr>
        <w:tab/>
        <w:t xml:space="preserve">a.  </w:t>
      </w:r>
      <w:r w:rsidR="00A2321C">
        <w:rPr>
          <w:rFonts w:ascii="Century" w:hAnsi="Century"/>
        </w:rPr>
        <w:t xml:space="preserve">Kit is not concerned about holidays, but most other Puritan women are. </w:t>
      </w:r>
    </w:p>
    <w:p w14:paraId="01AEF60D" w14:textId="77777777" w:rsidR="000618F6" w:rsidRDefault="000618F6" w:rsidP="00737A69">
      <w:pPr>
        <w:rPr>
          <w:rFonts w:ascii="Century" w:hAnsi="Century"/>
        </w:rPr>
      </w:pPr>
      <w:r>
        <w:rPr>
          <w:rFonts w:ascii="Century" w:hAnsi="Century"/>
        </w:rPr>
        <w:tab/>
        <w:t xml:space="preserve">b.  </w:t>
      </w:r>
      <w:r w:rsidR="00A2321C">
        <w:rPr>
          <w:rFonts w:ascii="Century" w:hAnsi="Century"/>
        </w:rPr>
        <w:t>Kit has different priorities and interests.  She is curious about politics, but most women do not concern themselves with this worry.</w:t>
      </w:r>
    </w:p>
    <w:p w14:paraId="3021F60A" w14:textId="77777777" w:rsidR="00A2321C" w:rsidRDefault="00A2321C" w:rsidP="00737A69">
      <w:pPr>
        <w:rPr>
          <w:rFonts w:ascii="Century" w:hAnsi="Century"/>
        </w:rPr>
      </w:pPr>
      <w:r>
        <w:rPr>
          <w:rFonts w:ascii="Century" w:hAnsi="Century"/>
        </w:rPr>
        <w:tab/>
        <w:t>c.  Kit has no interest in talking about politics with Judith, she just wants to visit Hannah Tupper.</w:t>
      </w:r>
    </w:p>
    <w:p w14:paraId="21E8A2A5" w14:textId="77777777" w:rsidR="00A2321C" w:rsidRDefault="00A2321C" w:rsidP="00737A69">
      <w:pPr>
        <w:rPr>
          <w:rFonts w:ascii="Century" w:hAnsi="Century"/>
        </w:rPr>
      </w:pPr>
      <w:r>
        <w:rPr>
          <w:rFonts w:ascii="Century" w:hAnsi="Century"/>
        </w:rPr>
        <w:tab/>
        <w:t>d.  This dialogue reveals nothing significant about characterization.</w:t>
      </w:r>
    </w:p>
    <w:p w14:paraId="74B46995" w14:textId="77777777" w:rsidR="00A2321C" w:rsidRDefault="00A2321C" w:rsidP="00737A69">
      <w:pPr>
        <w:rPr>
          <w:rFonts w:ascii="Century" w:hAnsi="Century"/>
        </w:rPr>
      </w:pPr>
    </w:p>
    <w:p w14:paraId="48436A92" w14:textId="77777777" w:rsidR="00A2321C" w:rsidRDefault="00A2321C" w:rsidP="00A2321C">
      <w:pPr>
        <w:rPr>
          <w:rFonts w:ascii="Century" w:hAnsi="Century"/>
        </w:rPr>
      </w:pPr>
      <w:r>
        <w:rPr>
          <w:rFonts w:ascii="Century" w:hAnsi="Century"/>
        </w:rPr>
        <w:t xml:space="preserve">8.  What significant political development happens for the Colony of Connecticut at the end of Ch. 15? </w:t>
      </w:r>
    </w:p>
    <w:p w14:paraId="5D5C3D2D" w14:textId="77777777" w:rsidR="00A2321C" w:rsidRDefault="00A2321C" w:rsidP="00A2321C">
      <w:pPr>
        <w:spacing w:line="360" w:lineRule="auto"/>
        <w:rPr>
          <w:rFonts w:ascii="Century" w:hAnsi="Century"/>
          <w:u w:val="single"/>
        </w:rPr>
      </w:pP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p>
    <w:p w14:paraId="36A3D4E5" w14:textId="77777777" w:rsidR="00A2321C" w:rsidRDefault="00A2321C" w:rsidP="00A2321C">
      <w:pPr>
        <w:spacing w:line="360" w:lineRule="auto"/>
        <w:rPr>
          <w:rFonts w:ascii="Century" w:hAnsi="Century"/>
          <w:u w:val="single"/>
        </w:rPr>
      </w:pPr>
    </w:p>
    <w:p w14:paraId="462B1E19" w14:textId="77777777" w:rsidR="00A2321C" w:rsidRDefault="00A2321C" w:rsidP="00A2321C">
      <w:pPr>
        <w:spacing w:line="360" w:lineRule="auto"/>
        <w:rPr>
          <w:rFonts w:ascii="Century" w:hAnsi="Century"/>
        </w:rPr>
      </w:pPr>
      <w:r>
        <w:rPr>
          <w:rFonts w:ascii="Century" w:hAnsi="Century"/>
        </w:rPr>
        <w:t>9.  Why does Kit describe her uncle as “magnificent” on page 163?</w:t>
      </w:r>
    </w:p>
    <w:p w14:paraId="2BFC9902" w14:textId="3BA86A8A" w:rsidR="00A2321C" w:rsidRPr="00A2321C" w:rsidRDefault="00A2321C" w:rsidP="00A2321C">
      <w:pPr>
        <w:spacing w:line="360" w:lineRule="auto"/>
        <w:rPr>
          <w:rFonts w:ascii="Century" w:hAnsi="Century"/>
          <w:u w:val="single"/>
        </w:rPr>
      </w:pP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r>
        <w:rPr>
          <w:rFonts w:ascii="Century" w:hAnsi="Century"/>
          <w:u w:val="single"/>
        </w:rPr>
        <w:tab/>
      </w:r>
      <w:bookmarkStart w:id="0" w:name="_GoBack"/>
      <w:bookmarkEnd w:id="0"/>
    </w:p>
    <w:sectPr w:rsidR="00A2321C" w:rsidRPr="00A2321C" w:rsidSect="008642E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6A7A53" w14:textId="77777777" w:rsidR="00A2321C" w:rsidRDefault="00A2321C" w:rsidP="00A2321C">
      <w:r>
        <w:separator/>
      </w:r>
    </w:p>
  </w:endnote>
  <w:endnote w:type="continuationSeparator" w:id="0">
    <w:p w14:paraId="4293490A" w14:textId="77777777" w:rsidR="00A2321C" w:rsidRDefault="00A2321C" w:rsidP="00A23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entury">
    <w:panose1 w:val="020406040505050203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0D7D0E" w14:textId="77777777" w:rsidR="00A2321C" w:rsidRDefault="00A2321C" w:rsidP="00A2321C">
      <w:r>
        <w:separator/>
      </w:r>
    </w:p>
  </w:footnote>
  <w:footnote w:type="continuationSeparator" w:id="0">
    <w:p w14:paraId="767F0664" w14:textId="77777777" w:rsidR="00A2321C" w:rsidRDefault="00A2321C" w:rsidP="00A2321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879476" w14:textId="77777777" w:rsidR="00A2321C" w:rsidRDefault="00A2321C">
    <w:pPr>
      <w:pStyle w:val="Header"/>
      <w:rPr>
        <w:rFonts w:ascii="Century" w:hAnsi="Century"/>
      </w:rPr>
    </w:pPr>
    <w:r>
      <w:rPr>
        <w:rFonts w:ascii="Century" w:hAnsi="Century"/>
      </w:rPr>
      <w:t>Name:__________________________</w:t>
    </w:r>
    <w:r>
      <w:rPr>
        <w:rFonts w:ascii="Century" w:hAnsi="Century"/>
      </w:rPr>
      <w:tab/>
    </w:r>
    <w:r>
      <w:rPr>
        <w:rFonts w:ascii="Century" w:hAnsi="Century"/>
      </w:rPr>
      <w:tab/>
      <w:t>Date: ________________</w:t>
    </w:r>
  </w:p>
  <w:p w14:paraId="0E571A82" w14:textId="77777777" w:rsidR="00A2321C" w:rsidRPr="00A2321C" w:rsidRDefault="00A2321C">
    <w:pPr>
      <w:pStyle w:val="Header"/>
      <w:rPr>
        <w:rFonts w:ascii="Century" w:hAnsi="Century"/>
      </w:rPr>
    </w:pPr>
    <w:r>
      <w:rPr>
        <w:rFonts w:ascii="Century" w:hAnsi="Century"/>
      </w:rPr>
      <w:t>Period: ___________________</w:t>
    </w:r>
    <w:r>
      <w:rPr>
        <w:rFonts w:ascii="Century" w:hAnsi="Century"/>
      </w:rPr>
      <w:tab/>
    </w:r>
    <w:r>
      <w:rPr>
        <w:rFonts w:ascii="Century" w:hAnsi="Century"/>
      </w:rPr>
      <w:tab/>
      <w:t>Ch. 13-15 Comprehension HW</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A69"/>
    <w:rsid w:val="000618F6"/>
    <w:rsid w:val="004020B3"/>
    <w:rsid w:val="00737A69"/>
    <w:rsid w:val="008642ED"/>
    <w:rsid w:val="0090359B"/>
    <w:rsid w:val="00A2321C"/>
    <w:rsid w:val="00E73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95DA4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321C"/>
    <w:pPr>
      <w:tabs>
        <w:tab w:val="center" w:pos="4320"/>
        <w:tab w:val="right" w:pos="8640"/>
      </w:tabs>
    </w:pPr>
  </w:style>
  <w:style w:type="character" w:customStyle="1" w:styleId="HeaderChar">
    <w:name w:val="Header Char"/>
    <w:basedOn w:val="DefaultParagraphFont"/>
    <w:link w:val="Header"/>
    <w:uiPriority w:val="99"/>
    <w:rsid w:val="00A2321C"/>
  </w:style>
  <w:style w:type="paragraph" w:styleId="Footer">
    <w:name w:val="footer"/>
    <w:basedOn w:val="Normal"/>
    <w:link w:val="FooterChar"/>
    <w:uiPriority w:val="99"/>
    <w:unhideWhenUsed/>
    <w:rsid w:val="00A2321C"/>
    <w:pPr>
      <w:tabs>
        <w:tab w:val="center" w:pos="4320"/>
        <w:tab w:val="right" w:pos="8640"/>
      </w:tabs>
    </w:pPr>
  </w:style>
  <w:style w:type="character" w:customStyle="1" w:styleId="FooterChar">
    <w:name w:val="Footer Char"/>
    <w:basedOn w:val="DefaultParagraphFont"/>
    <w:link w:val="Footer"/>
    <w:uiPriority w:val="99"/>
    <w:rsid w:val="00A2321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321C"/>
    <w:pPr>
      <w:tabs>
        <w:tab w:val="center" w:pos="4320"/>
        <w:tab w:val="right" w:pos="8640"/>
      </w:tabs>
    </w:pPr>
  </w:style>
  <w:style w:type="character" w:customStyle="1" w:styleId="HeaderChar">
    <w:name w:val="Header Char"/>
    <w:basedOn w:val="DefaultParagraphFont"/>
    <w:link w:val="Header"/>
    <w:uiPriority w:val="99"/>
    <w:rsid w:val="00A2321C"/>
  </w:style>
  <w:style w:type="paragraph" w:styleId="Footer">
    <w:name w:val="footer"/>
    <w:basedOn w:val="Normal"/>
    <w:link w:val="FooterChar"/>
    <w:uiPriority w:val="99"/>
    <w:unhideWhenUsed/>
    <w:rsid w:val="00A2321C"/>
    <w:pPr>
      <w:tabs>
        <w:tab w:val="center" w:pos="4320"/>
        <w:tab w:val="right" w:pos="8640"/>
      </w:tabs>
    </w:pPr>
  </w:style>
  <w:style w:type="character" w:customStyle="1" w:styleId="FooterChar">
    <w:name w:val="Footer Char"/>
    <w:basedOn w:val="DefaultParagraphFont"/>
    <w:link w:val="Footer"/>
    <w:uiPriority w:val="99"/>
    <w:rsid w:val="00A232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373</Words>
  <Characters>1859</Characters>
  <Application>Microsoft Macintosh Word</Application>
  <DocSecurity>0</DocSecurity>
  <Lines>31</Lines>
  <Paragraphs>2</Paragraphs>
  <ScaleCrop>false</ScaleCrop>
  <Company/>
  <LinksUpToDate>false</LinksUpToDate>
  <CharactersWithSpaces>2230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 Davis</dc:creator>
  <cp:keywords/>
  <dc:description/>
  <cp:lastModifiedBy>Sasha Davis</cp:lastModifiedBy>
  <cp:revision>3</cp:revision>
  <dcterms:created xsi:type="dcterms:W3CDTF">2015-02-02T02:32:00Z</dcterms:created>
  <dcterms:modified xsi:type="dcterms:W3CDTF">2015-02-02T12:24:00Z</dcterms:modified>
</cp:coreProperties>
</file>